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14B4" w14:textId="77777777" w:rsidR="0037760F" w:rsidRDefault="0037760F" w:rsidP="007343CA">
      <w:pPr>
        <w:jc w:val="both"/>
        <w:rPr>
          <w:b/>
          <w:bCs/>
          <w:lang w:val="fr-FR"/>
        </w:rPr>
      </w:pPr>
    </w:p>
    <w:p w14:paraId="79A9CFF8" w14:textId="44D65138" w:rsidR="0037760F" w:rsidRDefault="0037760F" w:rsidP="007343CA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Article sur le travail avec les personnels de santé  </w:t>
      </w:r>
    </w:p>
    <w:p w14:paraId="0DBD9C26" w14:textId="3EFC8C94" w:rsidR="006D0E58" w:rsidRPr="006D0E58" w:rsidRDefault="0096058C" w:rsidP="007343CA">
      <w:pPr>
        <w:jc w:val="both"/>
        <w:rPr>
          <w:b/>
          <w:bCs/>
          <w:lang w:val="fr-FR"/>
        </w:rPr>
      </w:pPr>
      <w:r w:rsidRPr="006D0E58">
        <w:rPr>
          <w:b/>
          <w:bCs/>
          <w:lang w:val="fr-FR"/>
        </w:rPr>
        <w:t>Breakthrough ACTION intensifie le</w:t>
      </w:r>
      <w:r w:rsidR="006D0E58" w:rsidRPr="006D0E58">
        <w:rPr>
          <w:b/>
          <w:bCs/>
          <w:lang w:val="fr-FR"/>
        </w:rPr>
        <w:t xml:space="preserve">s </w:t>
      </w:r>
      <w:r w:rsidRPr="006D0E58">
        <w:rPr>
          <w:b/>
          <w:bCs/>
          <w:lang w:val="fr-FR"/>
        </w:rPr>
        <w:t xml:space="preserve">dialogues avec les professionnels de santé </w:t>
      </w:r>
      <w:r w:rsidR="006D0E58" w:rsidRPr="006D0E58">
        <w:rPr>
          <w:b/>
          <w:bCs/>
          <w:lang w:val="fr-FR"/>
        </w:rPr>
        <w:t xml:space="preserve">pour leur engagement et l’appropriation de la vaccination Covid-19 en RDC. </w:t>
      </w:r>
    </w:p>
    <w:p w14:paraId="7A926BD1" w14:textId="3EFC1CBC" w:rsidR="000828DE" w:rsidRDefault="00E56CFA" w:rsidP="007343CA">
      <w:pPr>
        <w:jc w:val="both"/>
        <w:rPr>
          <w:lang w:val="fr-FR"/>
        </w:rPr>
      </w:pPr>
      <w:r>
        <w:rPr>
          <w:lang w:val="fr-FR"/>
        </w:rPr>
        <w:t xml:space="preserve">En marge du soutien au plan d’accélération, Breakthrough ACTION a depuis le 08 juillet 2022 mis en marche la batterie pour améliorer la vaccination </w:t>
      </w:r>
      <w:r w:rsidR="000828DE">
        <w:rPr>
          <w:lang w:val="fr-FR"/>
        </w:rPr>
        <w:t xml:space="preserve">parmi les professionnels de santé à travers les sessions de sensibilisation couplée aux séances de vaccination. </w:t>
      </w:r>
    </w:p>
    <w:p w14:paraId="61B39732" w14:textId="76DA1185" w:rsidR="00343227" w:rsidRDefault="00530CD2" w:rsidP="007343CA">
      <w:pPr>
        <w:jc w:val="both"/>
        <w:rPr>
          <w:lang w:val="fr-FR"/>
        </w:rPr>
      </w:pPr>
      <w:r>
        <w:rPr>
          <w:lang w:val="fr-FR"/>
        </w:rPr>
        <w:t>Le 11 juillet 2022 a</w:t>
      </w:r>
      <w:r w:rsidR="000828DE">
        <w:rPr>
          <w:lang w:val="fr-FR"/>
        </w:rPr>
        <w:t xml:space="preserve">u Centre Médical Mère et Enfants de Barumbu dans la commune portant le même noms, Breakthrough ACTION </w:t>
      </w:r>
      <w:r w:rsidR="007913BF">
        <w:rPr>
          <w:lang w:val="fr-FR"/>
        </w:rPr>
        <w:t xml:space="preserve">a apporté un soutien technique et financier à </w:t>
      </w:r>
      <w:r w:rsidR="002E3F53">
        <w:rPr>
          <w:lang w:val="fr-FR"/>
        </w:rPr>
        <w:t xml:space="preserve">la </w:t>
      </w:r>
      <w:r w:rsidR="000828DE">
        <w:rPr>
          <w:lang w:val="fr-FR"/>
        </w:rPr>
        <w:t xml:space="preserve">Coordination Nationale de Vaccination Covid-19 (CNVC) </w:t>
      </w:r>
      <w:r>
        <w:rPr>
          <w:lang w:val="fr-FR"/>
        </w:rPr>
        <w:t xml:space="preserve">qui a </w:t>
      </w:r>
      <w:r w:rsidR="007913BF">
        <w:rPr>
          <w:lang w:val="fr-FR"/>
        </w:rPr>
        <w:t>organis</w:t>
      </w:r>
      <w:r>
        <w:rPr>
          <w:lang w:val="fr-FR"/>
        </w:rPr>
        <w:t xml:space="preserve">é </w:t>
      </w:r>
      <w:r w:rsidR="007913BF">
        <w:rPr>
          <w:lang w:val="fr-FR"/>
        </w:rPr>
        <w:t xml:space="preserve">une session de dialogue avec 327 </w:t>
      </w:r>
      <w:r w:rsidR="00780931">
        <w:rPr>
          <w:lang w:val="fr-FR"/>
        </w:rPr>
        <w:t>professionnels de Santé</w:t>
      </w:r>
      <w:r w:rsidR="00343227">
        <w:rPr>
          <w:lang w:val="fr-FR"/>
        </w:rPr>
        <w:t xml:space="preserve"> avec </w:t>
      </w:r>
      <w:r w:rsidR="00450C8E">
        <w:rPr>
          <w:lang w:val="fr-FR"/>
        </w:rPr>
        <w:t xml:space="preserve">35 </w:t>
      </w:r>
      <w:r w:rsidR="00343227">
        <w:rPr>
          <w:lang w:val="fr-FR"/>
        </w:rPr>
        <w:t xml:space="preserve">personnes étaient déjà vaccinées. Cette activité a été </w:t>
      </w:r>
      <w:r>
        <w:rPr>
          <w:lang w:val="fr-FR"/>
        </w:rPr>
        <w:t>couplée avec à une séance de vaccination par une équipe mobile</w:t>
      </w:r>
      <w:r w:rsidR="00343227">
        <w:rPr>
          <w:lang w:val="fr-FR"/>
        </w:rPr>
        <w:t xml:space="preserve"> pour vacciner les professionnels de santé acceptants de se faire vacciner</w:t>
      </w:r>
      <w:r>
        <w:rPr>
          <w:lang w:val="fr-FR"/>
        </w:rPr>
        <w:t xml:space="preserve">.  </w:t>
      </w:r>
    </w:p>
    <w:p w14:paraId="6C303889" w14:textId="7E65F31C" w:rsidR="000668C9" w:rsidRPr="007343CA" w:rsidRDefault="00530CD2" w:rsidP="007343CA">
      <w:pPr>
        <w:jc w:val="both"/>
        <w:rPr>
          <w:lang w:val="fr-FR"/>
        </w:rPr>
      </w:pPr>
      <w:r w:rsidRPr="00530CD2">
        <w:rPr>
          <w:lang w:val="fr-FR"/>
        </w:rPr>
        <w:t>La session a ét</w:t>
      </w:r>
      <w:r>
        <w:rPr>
          <w:lang w:val="fr-FR"/>
        </w:rPr>
        <w:t>é placée sous le lead d</w:t>
      </w:r>
      <w:r w:rsidR="00675BA0">
        <w:rPr>
          <w:lang w:val="fr-FR"/>
        </w:rPr>
        <w:t xml:space="preserve">u </w:t>
      </w:r>
      <w:r w:rsidR="00675BA0" w:rsidRPr="0069750F">
        <w:t>Dr LAZA, Médecin Directeur</w:t>
      </w:r>
      <w:r w:rsidR="00675BA0" w:rsidRPr="00675BA0">
        <w:rPr>
          <w:lang w:val="fr-FR"/>
        </w:rPr>
        <w:t xml:space="preserve"> </w:t>
      </w:r>
      <w:r w:rsidR="00675BA0">
        <w:rPr>
          <w:lang w:val="fr-FR"/>
        </w:rPr>
        <w:t xml:space="preserve">de </w:t>
      </w:r>
      <w:r>
        <w:rPr>
          <w:lang w:val="fr-FR"/>
        </w:rPr>
        <w:t xml:space="preserve">la structure </w:t>
      </w:r>
      <w:r w:rsidR="00A54023">
        <w:rPr>
          <w:lang w:val="fr-FR"/>
        </w:rPr>
        <w:t xml:space="preserve">et </w:t>
      </w:r>
      <w:r w:rsidR="0069750F" w:rsidRPr="00A54023">
        <w:rPr>
          <w:lang w:val="fr-FR"/>
        </w:rPr>
        <w:t xml:space="preserve">Dr Albert MUYA, </w:t>
      </w:r>
      <w:r w:rsidR="00A54023">
        <w:rPr>
          <w:lang w:val="fr-FR"/>
        </w:rPr>
        <w:t>expert v</w:t>
      </w:r>
      <w:r w:rsidR="0069750F" w:rsidRPr="00A54023">
        <w:rPr>
          <w:lang w:val="fr-FR"/>
        </w:rPr>
        <w:t>accinolog</w:t>
      </w:r>
      <w:r w:rsidR="00A54023">
        <w:rPr>
          <w:lang w:val="fr-FR"/>
        </w:rPr>
        <w:t xml:space="preserve">ue </w:t>
      </w:r>
      <w:r w:rsidR="0069750F" w:rsidRPr="00A54023">
        <w:rPr>
          <w:lang w:val="fr-FR"/>
        </w:rPr>
        <w:t>et Infodémiolog</w:t>
      </w:r>
      <w:r w:rsidR="00A54023">
        <w:rPr>
          <w:lang w:val="fr-FR"/>
        </w:rPr>
        <w:t>iste</w:t>
      </w:r>
      <w:r w:rsidR="0069750F" w:rsidRPr="00A54023">
        <w:rPr>
          <w:lang w:val="fr-FR"/>
        </w:rPr>
        <w:t xml:space="preserve"> Indépendant</w:t>
      </w:r>
      <w:r w:rsidR="00A54023">
        <w:rPr>
          <w:lang w:val="fr-FR"/>
        </w:rPr>
        <w:t xml:space="preserve">. </w:t>
      </w:r>
      <w:r w:rsidR="004563CB">
        <w:rPr>
          <w:lang w:val="fr-FR"/>
        </w:rPr>
        <w:t>Le dialogue a tourné autour de la vaccination Covid-19</w:t>
      </w:r>
      <w:r w:rsidR="005629AB">
        <w:rPr>
          <w:lang w:val="fr-FR"/>
        </w:rPr>
        <w:t xml:space="preserve">, </w:t>
      </w:r>
      <w:r w:rsidR="004563CB">
        <w:t xml:space="preserve">les </w:t>
      </w:r>
      <w:r w:rsidR="000668C9">
        <w:t xml:space="preserve">questions </w:t>
      </w:r>
      <w:r w:rsidR="005629AB">
        <w:t xml:space="preserve">et </w:t>
      </w:r>
      <w:r w:rsidR="004563CB">
        <w:t xml:space="preserve">préoccupations des </w:t>
      </w:r>
      <w:r w:rsidR="005629AB">
        <w:t xml:space="preserve">professionnels de santé présents </w:t>
      </w:r>
      <w:r w:rsidR="004563CB">
        <w:t xml:space="preserve">sur la vaccination </w:t>
      </w:r>
      <w:r w:rsidR="005629AB">
        <w:t xml:space="preserve">Covid-19 </w:t>
      </w:r>
      <w:r w:rsidR="004563CB">
        <w:t xml:space="preserve">/ </w:t>
      </w:r>
      <w:r w:rsidR="005629AB">
        <w:t>l</w:t>
      </w:r>
      <w:r w:rsidR="00450C8E">
        <w:t>a</w:t>
      </w:r>
      <w:r w:rsidR="005629AB">
        <w:t xml:space="preserve"> </w:t>
      </w:r>
      <w:r w:rsidR="000668C9">
        <w:t>Séance</w:t>
      </w:r>
      <w:r w:rsidR="00450C8E">
        <w:t xml:space="preserve"> de </w:t>
      </w:r>
      <w:r w:rsidR="000668C9">
        <w:t>vaccination pour les personnes qui ont changé d’avis et acceptées la vaccination</w:t>
      </w:r>
      <w:r w:rsidR="002D05E5">
        <w:t xml:space="preserve">. </w:t>
      </w:r>
      <w:r w:rsidR="006F400A">
        <w:t xml:space="preserve"> </w:t>
      </w:r>
    </w:p>
    <w:p w14:paraId="040FC22D" w14:textId="2B201B8C" w:rsidR="007343CA" w:rsidRDefault="007343CA" w:rsidP="007343CA">
      <w:pPr>
        <w:jc w:val="both"/>
      </w:pPr>
      <w:r>
        <w:t>Les p</w:t>
      </w:r>
      <w:r w:rsidR="006F400A">
        <w:t xml:space="preserve">rincipales </w:t>
      </w:r>
      <w:r>
        <w:t xml:space="preserve">questions et préoccupations des participants ont tourné au tour de :  </w:t>
      </w:r>
    </w:p>
    <w:p w14:paraId="43A92FD4" w14:textId="06CBAAEC" w:rsidR="007343CA" w:rsidRDefault="007343CA" w:rsidP="007343CA">
      <w:pPr>
        <w:pStyle w:val="Paragraphedeliste"/>
        <w:numPr>
          <w:ilvl w:val="0"/>
          <w:numId w:val="3"/>
        </w:numPr>
        <w:jc w:val="both"/>
      </w:pPr>
      <w:r>
        <w:t>Effets secondaires et Contre-indications vaccins covid 19</w:t>
      </w:r>
    </w:p>
    <w:p w14:paraId="118A3675" w14:textId="65CEA552" w:rsidR="00E43D0E" w:rsidRDefault="00E43D0E" w:rsidP="007343CA">
      <w:pPr>
        <w:pStyle w:val="Paragraphedeliste"/>
        <w:numPr>
          <w:ilvl w:val="0"/>
          <w:numId w:val="3"/>
        </w:numPr>
        <w:jc w:val="both"/>
      </w:pPr>
      <w:r>
        <w:t>Vaccins COVID19 et les femmes enceintes</w:t>
      </w:r>
    </w:p>
    <w:p w14:paraId="157FB09D" w14:textId="70CACB70" w:rsidR="00E43D0E" w:rsidRDefault="00E43D0E" w:rsidP="007343CA">
      <w:pPr>
        <w:pStyle w:val="Paragraphedeliste"/>
        <w:numPr>
          <w:ilvl w:val="0"/>
          <w:numId w:val="3"/>
        </w:numPr>
        <w:jc w:val="both"/>
      </w:pPr>
      <w:r>
        <w:t>Quel est le meilleur vaccin à choisir parmi ceux offerts en RDC</w:t>
      </w:r>
    </w:p>
    <w:p w14:paraId="2EEB7562" w14:textId="245C82E8" w:rsidR="00E43D0E" w:rsidRDefault="00E43D0E" w:rsidP="007343CA">
      <w:pPr>
        <w:pStyle w:val="Paragraphedeliste"/>
        <w:numPr>
          <w:ilvl w:val="0"/>
          <w:numId w:val="3"/>
        </w:numPr>
        <w:jc w:val="both"/>
      </w:pPr>
      <w:r>
        <w:t>Booster, pourquoi 3 doses ailleurs et pas en RDC</w:t>
      </w:r>
    </w:p>
    <w:p w14:paraId="0C16B86E" w14:textId="001CBBA0" w:rsidR="00E43D0E" w:rsidRDefault="00E43D0E" w:rsidP="007343CA">
      <w:pPr>
        <w:pStyle w:val="Paragraphedeliste"/>
        <w:numPr>
          <w:ilvl w:val="0"/>
          <w:numId w:val="3"/>
        </w:numPr>
        <w:jc w:val="both"/>
      </w:pPr>
      <w:r>
        <w:t>Efficacité des vaccins</w:t>
      </w:r>
      <w:r w:rsidR="00323923">
        <w:t> :</w:t>
      </w:r>
      <w:r w:rsidR="00323923" w:rsidRPr="00323923">
        <w:t xml:space="preserve"> </w:t>
      </w:r>
      <w:r w:rsidR="00323923">
        <w:t>Personnes recevant le vaccin tombent encore malades</w:t>
      </w:r>
    </w:p>
    <w:p w14:paraId="411D72CB" w14:textId="2C0E0661" w:rsidR="00323923" w:rsidRDefault="00323923" w:rsidP="007343CA">
      <w:pPr>
        <w:pStyle w:val="Paragraphedeliste"/>
        <w:numPr>
          <w:ilvl w:val="0"/>
          <w:numId w:val="3"/>
        </w:numPr>
        <w:jc w:val="both"/>
      </w:pPr>
      <w:r>
        <w:t>Pourquoi contradictions d’informations sur covid 19 entre spécialistes</w:t>
      </w:r>
    </w:p>
    <w:p w14:paraId="4743F219" w14:textId="44633CCD" w:rsidR="00E43D0E" w:rsidRDefault="00E43D0E" w:rsidP="007343CA">
      <w:pPr>
        <w:pStyle w:val="Paragraphedeliste"/>
        <w:numPr>
          <w:ilvl w:val="0"/>
          <w:numId w:val="3"/>
        </w:numPr>
        <w:jc w:val="both"/>
      </w:pPr>
      <w:r>
        <w:t xml:space="preserve">Intervalle entre 2 doses, on a dit que c’est 28 </w:t>
      </w:r>
      <w:r w:rsidR="00323923">
        <w:t>jours</w:t>
      </w:r>
      <w:r>
        <w:t xml:space="preserve"> et il y a plus de 2 mois entre campagnes</w:t>
      </w:r>
    </w:p>
    <w:p w14:paraId="18407375" w14:textId="48CF2CDE" w:rsidR="00E43D0E" w:rsidRDefault="00E43D0E" w:rsidP="007343CA">
      <w:pPr>
        <w:pStyle w:val="Paragraphedeliste"/>
        <w:numPr>
          <w:ilvl w:val="0"/>
          <w:numId w:val="3"/>
        </w:numPr>
        <w:jc w:val="both"/>
      </w:pPr>
      <w:r>
        <w:t>La covid 19 ne peut se développer dans un pays à climat chaud</w:t>
      </w:r>
    </w:p>
    <w:p w14:paraId="4EF909DA" w14:textId="32030CD0" w:rsidR="00E43D0E" w:rsidRDefault="00323923" w:rsidP="007343CA">
      <w:pPr>
        <w:pStyle w:val="Paragraphedeliste"/>
        <w:numPr>
          <w:ilvl w:val="0"/>
          <w:numId w:val="3"/>
        </w:numPr>
        <w:jc w:val="both"/>
      </w:pPr>
      <w:r>
        <w:t>Médecines</w:t>
      </w:r>
      <w:r w:rsidR="00E43D0E">
        <w:t xml:space="preserve"> traditionnelles et produits locaux non </w:t>
      </w:r>
      <w:r>
        <w:t>privilégiées</w:t>
      </w:r>
      <w:r w:rsidR="00E43D0E">
        <w:t xml:space="preserve"> par rapport </w:t>
      </w:r>
      <w:r>
        <w:t>aux vaccins</w:t>
      </w:r>
      <w:r w:rsidR="00E43D0E">
        <w:t xml:space="preserve"> </w:t>
      </w:r>
    </w:p>
    <w:p w14:paraId="4BED2705" w14:textId="75CEBE01" w:rsidR="00323923" w:rsidRDefault="00323923" w:rsidP="007343CA">
      <w:pPr>
        <w:pStyle w:val="Paragraphedeliste"/>
        <w:numPr>
          <w:ilvl w:val="0"/>
          <w:numId w:val="3"/>
        </w:numPr>
        <w:jc w:val="both"/>
      </w:pPr>
      <w:r>
        <w:t>Pourquoi plusieurs types de vaccin covid19 alors que pour la TBC, il n’y a qu’un vaccin</w:t>
      </w:r>
    </w:p>
    <w:p w14:paraId="4B0ED3EB" w14:textId="77777777" w:rsidR="00323923" w:rsidRDefault="00E43D0E" w:rsidP="007343CA">
      <w:pPr>
        <w:pStyle w:val="Paragraphedeliste"/>
        <w:numPr>
          <w:ilvl w:val="0"/>
          <w:numId w:val="3"/>
        </w:numPr>
        <w:jc w:val="both"/>
      </w:pPr>
      <w:r>
        <w:t>Vaccins utilisés en Europe différents de ceux en Afrique</w:t>
      </w:r>
    </w:p>
    <w:p w14:paraId="1A57390C" w14:textId="0614BD22" w:rsidR="007343CA" w:rsidRDefault="007343CA" w:rsidP="007343CA">
      <w:pPr>
        <w:jc w:val="both"/>
      </w:pPr>
      <w:r>
        <w:t xml:space="preserve">A la fin de la séance </w:t>
      </w:r>
      <w:r w:rsidR="0084469B">
        <w:t>31 personnes s</w:t>
      </w:r>
      <w:r w:rsidR="00450C8E">
        <w:t xml:space="preserve">e sont fait vaccinées. </w:t>
      </w:r>
      <w:r w:rsidR="0084469B">
        <w:t xml:space="preserve"> </w:t>
      </w:r>
    </w:p>
    <w:p w14:paraId="273DC488" w14:textId="76B3FFF6" w:rsidR="000668C9" w:rsidRPr="006F400A" w:rsidRDefault="00432FBA" w:rsidP="007343CA">
      <w:pPr>
        <w:jc w:val="both"/>
      </w:pPr>
      <w:r>
        <w:rPr>
          <w:noProof/>
        </w:rPr>
        <w:lastRenderedPageBreak/>
        <w:drawing>
          <wp:inline distT="0" distB="0" distL="0" distR="0" wp14:anchorId="23CBDBE4" wp14:editId="01B9F073">
            <wp:extent cx="4983480" cy="3588955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427" cy="359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6BA25" w14:textId="77777777" w:rsidR="00FB18F5" w:rsidRDefault="00432FBA" w:rsidP="00FB18F5">
      <w:r>
        <w:rPr>
          <w:noProof/>
        </w:rPr>
        <w:drawing>
          <wp:inline distT="0" distB="0" distL="0" distR="0" wp14:anchorId="2773BA24" wp14:editId="2799B1F4">
            <wp:extent cx="5010150" cy="3542005"/>
            <wp:effectExtent l="0" t="0" r="0" b="1905"/>
            <wp:docPr id="2" name="Image 2" descr="Une image contenant personne, plafond, intérieur, m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plafond, intérieur, m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91" cy="354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07ED8" w14:textId="49B64607" w:rsidR="00FB18F5" w:rsidRDefault="00FB18F5" w:rsidP="00FB18F5">
      <w:r>
        <w:t xml:space="preserve">Le 11 juillet 2022 : Dr </w:t>
      </w:r>
      <w:r w:rsidRPr="00FB18F5">
        <w:t xml:space="preserve">Albert MUYA, expert vaccinologue et </w:t>
      </w:r>
      <w:proofErr w:type="spellStart"/>
      <w:r w:rsidRPr="00FB18F5">
        <w:t>Infodémiologiste</w:t>
      </w:r>
      <w:proofErr w:type="spellEnd"/>
      <w:r w:rsidRPr="00FB18F5">
        <w:t xml:space="preserve"> Indépendant</w:t>
      </w:r>
      <w:r>
        <w:t xml:space="preserve"> anime une session de</w:t>
      </w:r>
      <w:r w:rsidR="002641CF">
        <w:t xml:space="preserve"> sensibilisation aux </w:t>
      </w:r>
      <w:r>
        <w:t xml:space="preserve">professionnels de santé au </w:t>
      </w:r>
      <w:r>
        <w:rPr>
          <w:lang w:val="fr-FR"/>
        </w:rPr>
        <w:t xml:space="preserve">Centre Médical Mère et Enfants de </w:t>
      </w:r>
      <w:proofErr w:type="spellStart"/>
      <w:r>
        <w:rPr>
          <w:lang w:val="fr-FR"/>
        </w:rPr>
        <w:t>Barumbu</w:t>
      </w:r>
      <w:proofErr w:type="spellEnd"/>
      <w:r>
        <w:rPr>
          <w:lang w:val="fr-FR"/>
        </w:rPr>
        <w:t xml:space="preserve"> à Kinshasa. </w:t>
      </w:r>
    </w:p>
    <w:p w14:paraId="6E77559B" w14:textId="5DB2D55F" w:rsidR="005519DD" w:rsidRDefault="005519DD" w:rsidP="00FB18F5">
      <w:r>
        <w:rPr>
          <w:noProof/>
        </w:rPr>
        <w:lastRenderedPageBreak/>
        <w:drawing>
          <wp:inline distT="0" distB="0" distL="0" distR="0" wp14:anchorId="16D153EE" wp14:editId="45D5D703">
            <wp:extent cx="5088890" cy="3558540"/>
            <wp:effectExtent l="0" t="0" r="0" b="3810"/>
            <wp:docPr id="3" name="Image 3" descr="Une image contenant personne, plancher, intérieur, gr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rsonne, plancher, intérieur, group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9A205" w14:textId="7C995C51" w:rsidR="00432FBA" w:rsidRPr="006F400A" w:rsidRDefault="005519DD" w:rsidP="007343CA">
      <w:pPr>
        <w:jc w:val="both"/>
      </w:pPr>
      <w:r>
        <w:t xml:space="preserve">Séance de vaccination personnel de santé après panel </w:t>
      </w:r>
    </w:p>
    <w:p w14:paraId="10293A59" w14:textId="70A94FE2" w:rsidR="000668C9" w:rsidRDefault="000668C9" w:rsidP="007343CA">
      <w:pPr>
        <w:jc w:val="both"/>
        <w:rPr>
          <w:lang w:val="en-CA"/>
        </w:rPr>
      </w:pPr>
    </w:p>
    <w:p w14:paraId="533D5AC7" w14:textId="4EEEE1F7" w:rsidR="006F400A" w:rsidRPr="0069750F" w:rsidRDefault="006F400A" w:rsidP="007343CA">
      <w:pPr>
        <w:jc w:val="both"/>
        <w:rPr>
          <w:lang w:val="en-CA"/>
        </w:rPr>
      </w:pPr>
    </w:p>
    <w:sectPr w:rsidR="006F400A" w:rsidRPr="006975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2362"/>
    <w:multiLevelType w:val="hybridMultilevel"/>
    <w:tmpl w:val="34E2347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80140E"/>
    <w:multiLevelType w:val="hybridMultilevel"/>
    <w:tmpl w:val="276CAA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70664"/>
    <w:multiLevelType w:val="hybridMultilevel"/>
    <w:tmpl w:val="C5EEC4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034908">
    <w:abstractNumId w:val="0"/>
  </w:num>
  <w:num w:numId="2" w16cid:durableId="1920286427">
    <w:abstractNumId w:val="1"/>
  </w:num>
  <w:num w:numId="3" w16cid:durableId="1467626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31"/>
    <w:rsid w:val="000668C9"/>
    <w:rsid w:val="00075383"/>
    <w:rsid w:val="000828DE"/>
    <w:rsid w:val="001C0604"/>
    <w:rsid w:val="002641CF"/>
    <w:rsid w:val="002D05E5"/>
    <w:rsid w:val="002E3F53"/>
    <w:rsid w:val="00323923"/>
    <w:rsid w:val="00343227"/>
    <w:rsid w:val="0037760F"/>
    <w:rsid w:val="00432FBA"/>
    <w:rsid w:val="00450C8E"/>
    <w:rsid w:val="004563CB"/>
    <w:rsid w:val="00530CD2"/>
    <w:rsid w:val="005519DD"/>
    <w:rsid w:val="005629AB"/>
    <w:rsid w:val="005C5918"/>
    <w:rsid w:val="005E3957"/>
    <w:rsid w:val="00675BA0"/>
    <w:rsid w:val="0069750F"/>
    <w:rsid w:val="006D0E58"/>
    <w:rsid w:val="006F400A"/>
    <w:rsid w:val="007343CA"/>
    <w:rsid w:val="00780931"/>
    <w:rsid w:val="007913BF"/>
    <w:rsid w:val="008059DC"/>
    <w:rsid w:val="0084469B"/>
    <w:rsid w:val="0096058C"/>
    <w:rsid w:val="00A54023"/>
    <w:rsid w:val="00D23029"/>
    <w:rsid w:val="00E43D0E"/>
    <w:rsid w:val="00E56CFA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20BE"/>
  <w15:chartTrackingRefBased/>
  <w15:docId w15:val="{E817D52C-48C1-4AF8-BEE2-191F0471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Dibs Muya</dc:creator>
  <cp:keywords/>
  <dc:description/>
  <cp:lastModifiedBy>Mathieu Kalemayi</cp:lastModifiedBy>
  <cp:revision>4</cp:revision>
  <dcterms:created xsi:type="dcterms:W3CDTF">2022-07-12T16:59:00Z</dcterms:created>
  <dcterms:modified xsi:type="dcterms:W3CDTF">2022-07-13T11:50:00Z</dcterms:modified>
</cp:coreProperties>
</file>